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E6" w:rsidRDefault="00AE52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1360"/>
        <w:gridCol w:w="1476"/>
        <w:gridCol w:w="1357"/>
        <w:gridCol w:w="1361"/>
        <w:gridCol w:w="1340"/>
      </w:tblGrid>
      <w:tr w:rsidR="00AE52E6" w:rsidTr="008A208F">
        <w:tc>
          <w:tcPr>
            <w:tcW w:w="9242" w:type="dxa"/>
            <w:gridSpan w:val="6"/>
          </w:tcPr>
          <w:p w:rsidR="00AE52E6" w:rsidRDefault="008B22E8" w:rsidP="00604579">
            <w:pPr>
              <w:jc w:val="center"/>
            </w:pPr>
            <w:r>
              <w:t>Esme Leitch</w:t>
            </w:r>
          </w:p>
        </w:tc>
      </w:tr>
      <w:tr w:rsidR="00AE52E6" w:rsidTr="00AE52E6">
        <w:tc>
          <w:tcPr>
            <w:tcW w:w="2396" w:type="dxa"/>
          </w:tcPr>
          <w:p w:rsidR="00AE52E6" w:rsidRDefault="00AE52E6"/>
        </w:tc>
        <w:tc>
          <w:tcPr>
            <w:tcW w:w="1370" w:type="dxa"/>
          </w:tcPr>
          <w:p w:rsidR="00AE52E6" w:rsidRDefault="00AE52E6">
            <w:r>
              <w:t>content</w:t>
            </w:r>
          </w:p>
        </w:tc>
        <w:tc>
          <w:tcPr>
            <w:tcW w:w="1369" w:type="dxa"/>
          </w:tcPr>
          <w:p w:rsidR="00AE52E6" w:rsidRDefault="00AE52E6">
            <w:r>
              <w:t>accuracy</w:t>
            </w:r>
          </w:p>
        </w:tc>
        <w:tc>
          <w:tcPr>
            <w:tcW w:w="1369" w:type="dxa"/>
          </w:tcPr>
          <w:p w:rsidR="00AE52E6" w:rsidRDefault="00AE52E6">
            <w:r>
              <w:t>Language resources</w:t>
            </w:r>
          </w:p>
        </w:tc>
        <w:tc>
          <w:tcPr>
            <w:tcW w:w="1369" w:type="dxa"/>
          </w:tcPr>
          <w:p w:rsidR="00AE52E6" w:rsidRDefault="00AE52E6">
            <w:r>
              <w:t>interaction</w:t>
            </w:r>
          </w:p>
        </w:tc>
        <w:tc>
          <w:tcPr>
            <w:tcW w:w="1369" w:type="dxa"/>
          </w:tcPr>
          <w:p w:rsidR="00AE52E6" w:rsidRPr="00604579" w:rsidRDefault="008B22E8">
            <w:pPr>
              <w:rPr>
                <w:b/>
              </w:rPr>
            </w:pPr>
            <w:r>
              <w:rPr>
                <w:b/>
                <w:color w:val="FF0000"/>
              </w:rPr>
              <w:t>26</w:t>
            </w:r>
            <w:r w:rsidR="00AE52E6" w:rsidRPr="00604579">
              <w:rPr>
                <w:b/>
                <w:color w:val="FF0000"/>
              </w:rPr>
              <w:t>/30</w:t>
            </w:r>
          </w:p>
        </w:tc>
      </w:tr>
      <w:tr w:rsidR="00AE52E6" w:rsidTr="005B052E">
        <w:tc>
          <w:tcPr>
            <w:tcW w:w="2396" w:type="dxa"/>
          </w:tcPr>
          <w:p w:rsidR="00AE52E6" w:rsidRDefault="00AE52E6" w:rsidP="00AE52E6">
            <w:r>
              <w:t>Presentation</w:t>
            </w:r>
          </w:p>
          <w:p w:rsidR="00AE52E6" w:rsidRDefault="00AE52E6"/>
        </w:tc>
        <w:tc>
          <w:tcPr>
            <w:tcW w:w="1370" w:type="dxa"/>
          </w:tcPr>
          <w:p w:rsidR="00AE52E6" w:rsidRDefault="00604579" w:rsidP="00AE52E6">
            <w:r>
              <w:t>Conveys meaning easily</w:t>
            </w:r>
          </w:p>
          <w:p w:rsidR="00604579" w:rsidRDefault="00604579" w:rsidP="00AE52E6">
            <w:r>
              <w:t>Well structured</w:t>
            </w:r>
          </w:p>
          <w:p w:rsidR="008B22E8" w:rsidRDefault="008B22E8" w:rsidP="00AE52E6">
            <w:r>
              <w:t>Originality and humour</w:t>
            </w:r>
          </w:p>
          <w:p w:rsidR="00604579" w:rsidRDefault="00604579" w:rsidP="00AE52E6"/>
        </w:tc>
        <w:tc>
          <w:tcPr>
            <w:tcW w:w="1369" w:type="dxa"/>
          </w:tcPr>
          <w:p w:rsidR="00AE52E6" w:rsidRDefault="00604579" w:rsidP="00AE52E6">
            <w:r>
              <w:t>Some minor prepositions confusion</w:t>
            </w:r>
          </w:p>
          <w:p w:rsidR="008B22E8" w:rsidRDefault="008B22E8" w:rsidP="00AE52E6">
            <w:r>
              <w:t>Some word order confusion</w:t>
            </w:r>
          </w:p>
          <w:p w:rsidR="008B22E8" w:rsidRDefault="008B22E8" w:rsidP="00AE52E6">
            <w:r>
              <w:t>Two pronunciation issues</w:t>
            </w:r>
          </w:p>
          <w:p w:rsidR="008B22E8" w:rsidRDefault="008B22E8" w:rsidP="00AE52E6"/>
        </w:tc>
        <w:tc>
          <w:tcPr>
            <w:tcW w:w="1369" w:type="dxa"/>
          </w:tcPr>
          <w:p w:rsidR="00AE52E6" w:rsidRDefault="00604579" w:rsidP="00AE52E6">
            <w:r>
              <w:t>Varied tenses</w:t>
            </w:r>
          </w:p>
          <w:p w:rsidR="00604579" w:rsidRDefault="00604579" w:rsidP="00AE52E6">
            <w:r>
              <w:t>Complex structures</w:t>
            </w:r>
          </w:p>
        </w:tc>
        <w:tc>
          <w:tcPr>
            <w:tcW w:w="1369" w:type="dxa"/>
            <w:shd w:val="clear" w:color="auto" w:fill="808080" w:themeFill="background1" w:themeFillShade="80"/>
          </w:tcPr>
          <w:p w:rsidR="00AE52E6" w:rsidRDefault="00AE52E6" w:rsidP="00AE52E6"/>
        </w:tc>
        <w:tc>
          <w:tcPr>
            <w:tcW w:w="1369" w:type="dxa"/>
          </w:tcPr>
          <w:p w:rsidR="00AE52E6" w:rsidRDefault="00604579" w:rsidP="00AE52E6">
            <w:r>
              <w:t>8</w:t>
            </w:r>
            <w:r w:rsidR="00AE52E6">
              <w:t>/10</w:t>
            </w:r>
            <w:bookmarkStart w:id="0" w:name="_GoBack"/>
            <w:bookmarkEnd w:id="0"/>
          </w:p>
        </w:tc>
      </w:tr>
      <w:tr w:rsidR="00AE52E6" w:rsidTr="00AE52E6">
        <w:tc>
          <w:tcPr>
            <w:tcW w:w="2396" w:type="dxa"/>
          </w:tcPr>
          <w:p w:rsidR="00AE52E6" w:rsidRDefault="00AE52E6" w:rsidP="00AE52E6">
            <w:r>
              <w:t>Conversation</w:t>
            </w:r>
          </w:p>
          <w:p w:rsidR="00AE52E6" w:rsidRDefault="00AE52E6"/>
        </w:tc>
        <w:tc>
          <w:tcPr>
            <w:tcW w:w="1370" w:type="dxa"/>
          </w:tcPr>
          <w:p w:rsidR="00AE52E6" w:rsidRDefault="00604579" w:rsidP="00AE52E6">
            <w:r>
              <w:t>Conveys meaning</w:t>
            </w:r>
          </w:p>
          <w:p w:rsidR="00604579" w:rsidRDefault="00604579" w:rsidP="00AE52E6">
            <w:r>
              <w:t>Good length of answers</w:t>
            </w:r>
          </w:p>
        </w:tc>
        <w:tc>
          <w:tcPr>
            <w:tcW w:w="1369" w:type="dxa"/>
          </w:tcPr>
          <w:p w:rsidR="00AE52E6" w:rsidRDefault="00604579" w:rsidP="00AE52E6">
            <w:r>
              <w:t xml:space="preserve">Some confusion with gender </w:t>
            </w:r>
          </w:p>
          <w:p w:rsidR="00604579" w:rsidRDefault="00604579" w:rsidP="00AE52E6"/>
        </w:tc>
        <w:tc>
          <w:tcPr>
            <w:tcW w:w="1369" w:type="dxa"/>
          </w:tcPr>
          <w:p w:rsidR="00AE52E6" w:rsidRDefault="00604579" w:rsidP="00AE52E6">
            <w:r>
              <w:t>Great variation of tenses</w:t>
            </w:r>
          </w:p>
          <w:p w:rsidR="00604579" w:rsidRDefault="00604579" w:rsidP="00AE52E6">
            <w:r>
              <w:t>Extensive use of linking words</w:t>
            </w:r>
          </w:p>
        </w:tc>
        <w:tc>
          <w:tcPr>
            <w:tcW w:w="1369" w:type="dxa"/>
          </w:tcPr>
          <w:p w:rsidR="00AE52E6" w:rsidRDefault="00604579" w:rsidP="00AE52E6">
            <w:r>
              <w:t>5</w:t>
            </w:r>
            <w:r w:rsidR="005B052E">
              <w:t>/5</w:t>
            </w:r>
          </w:p>
        </w:tc>
        <w:tc>
          <w:tcPr>
            <w:tcW w:w="1369" w:type="dxa"/>
          </w:tcPr>
          <w:p w:rsidR="00AE52E6" w:rsidRDefault="008B22E8" w:rsidP="00AE52E6">
            <w:r>
              <w:t>18</w:t>
            </w:r>
            <w:r w:rsidR="005B052E">
              <w:t xml:space="preserve">/20 </w:t>
            </w:r>
          </w:p>
        </w:tc>
      </w:tr>
    </w:tbl>
    <w:p w:rsidR="00C9029E" w:rsidRDefault="008B22E8"/>
    <w:p w:rsidR="00AE52E6" w:rsidRDefault="00AE52E6"/>
    <w:sectPr w:rsidR="00AE5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6"/>
    <w:rsid w:val="00031EB4"/>
    <w:rsid w:val="005B052E"/>
    <w:rsid w:val="00604579"/>
    <w:rsid w:val="008B22E8"/>
    <w:rsid w:val="00AE52E6"/>
    <w:rsid w:val="00E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CordierA</dc:creator>
  <cp:lastModifiedBy>CordierA</cp:lastModifiedBy>
  <cp:revision>2</cp:revision>
  <dcterms:created xsi:type="dcterms:W3CDTF">2015-04-15T14:34:00Z</dcterms:created>
  <dcterms:modified xsi:type="dcterms:W3CDTF">2015-04-15T14:34:00Z</dcterms:modified>
</cp:coreProperties>
</file>